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21B" w:rsidRDefault="0005221B" w:rsidP="0005221B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</w:t>
      </w:r>
      <w:r w:rsidR="003D19B4" w:rsidRPr="003D19B4">
        <w:rPr>
          <w:noProof/>
          <w:sz w:val="28"/>
          <w:szCs w:val="28"/>
          <w:lang w:val="ru-RU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9B4" w:rsidRPr="003D19B4">
        <w:rPr>
          <w:color w:val="FFFFFF"/>
          <w:sz w:val="28"/>
          <w:szCs w:val="28"/>
          <w:u w:val="single"/>
        </w:rPr>
        <w:t>ПРОЕКТ</w:t>
      </w:r>
    </w:p>
    <w:p w:rsidR="003D19B4" w:rsidRPr="003D19B4" w:rsidRDefault="003D19B4" w:rsidP="0005221B">
      <w:pPr>
        <w:pStyle w:val="1"/>
        <w:tabs>
          <w:tab w:val="center" w:pos="3828"/>
          <w:tab w:val="left" w:pos="4560"/>
        </w:tabs>
        <w:jc w:val="center"/>
        <w:rPr>
          <w:b/>
          <w:sz w:val="28"/>
          <w:szCs w:val="28"/>
        </w:rPr>
      </w:pPr>
      <w:r w:rsidRPr="003D19B4">
        <w:rPr>
          <w:b/>
          <w:sz w:val="28"/>
          <w:szCs w:val="28"/>
        </w:rPr>
        <w:t>БУЧАНСЬКА  МІСЬКА  РАДА</w:t>
      </w:r>
    </w:p>
    <w:p w:rsidR="003D19B4" w:rsidRPr="003D19B4" w:rsidRDefault="003D19B4" w:rsidP="003D19B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594E8C" w:rsidRDefault="00C25FC4" w:rsidP="00A14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ЧЕТВЕРТА</w:t>
      </w:r>
      <w:bookmarkStart w:id="0" w:name="_GoBack"/>
      <w:bookmarkEnd w:id="0"/>
      <w:r w:rsidR="003619C4">
        <w:rPr>
          <w:rFonts w:ascii="Times New Roman" w:hAnsi="Times New Roman" w:cs="Times New Roman"/>
          <w:b/>
          <w:sz w:val="28"/>
          <w:szCs w:val="28"/>
        </w:rPr>
        <w:t xml:space="preserve"> СЕСІЯ ВОСЬМОГО</w:t>
      </w:r>
      <w:r w:rsidR="00A14D01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3D19B4" w:rsidRPr="003D19B4" w:rsidRDefault="003D19B4" w:rsidP="0059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D19B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19B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19B4" w:rsidRPr="00F83915" w:rsidRDefault="003D19B4" w:rsidP="00337F73">
      <w:pPr>
        <w:pStyle w:val="3"/>
        <w:tabs>
          <w:tab w:val="left" w:pos="8205"/>
        </w:tabs>
        <w:jc w:val="left"/>
        <w:rPr>
          <w:bCs/>
          <w:sz w:val="25"/>
          <w:szCs w:val="25"/>
          <w:u w:val="single"/>
        </w:rPr>
      </w:pPr>
      <w:r w:rsidRPr="00966243">
        <w:rPr>
          <w:sz w:val="25"/>
          <w:szCs w:val="25"/>
        </w:rPr>
        <w:t>«</w:t>
      </w:r>
      <w:r w:rsidR="003619C4">
        <w:rPr>
          <w:sz w:val="25"/>
          <w:szCs w:val="25"/>
        </w:rPr>
        <w:t>24</w:t>
      </w:r>
      <w:r w:rsidR="00594E8C" w:rsidRPr="00966243">
        <w:rPr>
          <w:sz w:val="25"/>
          <w:szCs w:val="25"/>
        </w:rPr>
        <w:t>»</w:t>
      </w:r>
      <w:r w:rsidR="00B11EA7">
        <w:rPr>
          <w:sz w:val="25"/>
          <w:szCs w:val="25"/>
        </w:rPr>
        <w:t xml:space="preserve"> </w:t>
      </w:r>
      <w:r w:rsidR="003619C4">
        <w:rPr>
          <w:sz w:val="25"/>
          <w:szCs w:val="25"/>
        </w:rPr>
        <w:t>грудня</w:t>
      </w:r>
      <w:r w:rsidR="00C930D4" w:rsidRPr="00966243">
        <w:rPr>
          <w:sz w:val="25"/>
          <w:szCs w:val="25"/>
        </w:rPr>
        <w:t xml:space="preserve"> 20</w:t>
      </w:r>
      <w:r w:rsidR="001A68CF">
        <w:rPr>
          <w:sz w:val="25"/>
          <w:szCs w:val="25"/>
        </w:rPr>
        <w:t>20</w:t>
      </w:r>
      <w:r w:rsidRPr="00966243">
        <w:rPr>
          <w:sz w:val="25"/>
          <w:szCs w:val="25"/>
        </w:rPr>
        <w:t xml:space="preserve"> рок</w:t>
      </w:r>
      <w:r w:rsidR="00745993" w:rsidRPr="00966243">
        <w:rPr>
          <w:sz w:val="25"/>
          <w:szCs w:val="25"/>
        </w:rPr>
        <w:t>у</w:t>
      </w:r>
      <w:r w:rsidR="00745993" w:rsidRPr="00966243">
        <w:rPr>
          <w:sz w:val="25"/>
          <w:szCs w:val="25"/>
        </w:rPr>
        <w:tab/>
      </w:r>
      <w:r w:rsidR="003A4931">
        <w:rPr>
          <w:sz w:val="25"/>
          <w:szCs w:val="25"/>
        </w:rPr>
        <w:t xml:space="preserve">                          </w:t>
      </w:r>
      <w:r w:rsidR="00745993" w:rsidRPr="00F83915">
        <w:rPr>
          <w:sz w:val="25"/>
          <w:szCs w:val="25"/>
        </w:rPr>
        <w:t>№</w:t>
      </w:r>
      <w:r w:rsidR="00722DD8" w:rsidRPr="00F83915">
        <w:rPr>
          <w:sz w:val="25"/>
          <w:szCs w:val="25"/>
        </w:rPr>
        <w:t xml:space="preserve"> </w:t>
      </w:r>
      <w:r w:rsidR="003619C4">
        <w:rPr>
          <w:sz w:val="25"/>
          <w:szCs w:val="25"/>
        </w:rPr>
        <w:t>_________</w:t>
      </w:r>
    </w:p>
    <w:p w:rsidR="003D19B4" w:rsidRPr="00F83915" w:rsidRDefault="003A4931" w:rsidP="003D19B4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  <w:u w:val="single"/>
        </w:rPr>
      </w:pPr>
      <w:r w:rsidRPr="00F83915">
        <w:rPr>
          <w:bCs/>
          <w:sz w:val="25"/>
          <w:szCs w:val="25"/>
          <w:u w:val="single"/>
        </w:rPr>
        <w:t xml:space="preserve">  </w:t>
      </w:r>
    </w:p>
    <w:p w:rsidR="00594E8C" w:rsidRPr="00966243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Про безоплатну передачу необоротних</w:t>
      </w:r>
    </w:p>
    <w:p w:rsidR="008B439B" w:rsidRPr="00966243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активів з балансу КП «Бучазеленбуд» </w:t>
      </w:r>
    </w:p>
    <w:p w:rsidR="001A68CF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на баланс </w:t>
      </w:r>
      <w:r w:rsidR="003619C4">
        <w:rPr>
          <w:rFonts w:ascii="Times New Roman" w:hAnsi="Times New Roman" w:cs="Times New Roman"/>
          <w:b/>
          <w:sz w:val="25"/>
          <w:szCs w:val="25"/>
        </w:rPr>
        <w:t xml:space="preserve">відділу культури, національностей </w:t>
      </w:r>
    </w:p>
    <w:p w:rsidR="008B439B" w:rsidRPr="00966243" w:rsidRDefault="003619C4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та релігій</w:t>
      </w:r>
      <w:r w:rsidR="001A68CF">
        <w:rPr>
          <w:rFonts w:ascii="Times New Roman" w:hAnsi="Times New Roman" w:cs="Times New Roman"/>
          <w:b/>
          <w:sz w:val="25"/>
          <w:szCs w:val="25"/>
        </w:rPr>
        <w:t xml:space="preserve"> Бучанської міської ради</w:t>
      </w:r>
    </w:p>
    <w:p w:rsidR="003D19B4" w:rsidRPr="00966243" w:rsidRDefault="003D19B4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966243" w:rsidRDefault="008B439B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</w:rPr>
      </w:pPr>
      <w:r w:rsidRPr="00966243">
        <w:rPr>
          <w:rFonts w:ascii="Times New Roman" w:hAnsi="Times New Roman" w:cs="Times New Roman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265FF6">
        <w:rPr>
          <w:rFonts w:ascii="Times New Roman" w:hAnsi="Times New Roman" w:cs="Times New Roman"/>
        </w:rPr>
        <w:t xml:space="preserve"> </w:t>
      </w:r>
      <w:r w:rsidR="003D19B4" w:rsidRPr="00966243">
        <w:rPr>
          <w:rFonts w:ascii="Times New Roman" w:hAnsi="Times New Roman" w:cs="Times New Roman"/>
          <w:color w:val="000000"/>
        </w:rPr>
        <w:t>З</w:t>
      </w:r>
      <w:r w:rsidR="003D19B4" w:rsidRPr="00966243">
        <w:rPr>
          <w:rFonts w:ascii="Times New Roman" w:hAnsi="Times New Roman" w:cs="Times New Roman"/>
        </w:rPr>
        <w:t xml:space="preserve">аконом України </w:t>
      </w:r>
      <w:r w:rsidR="003D19B4" w:rsidRPr="00966243">
        <w:rPr>
          <w:rFonts w:ascii="Times New Roman" w:eastAsia="Tahoma" w:hAnsi="Times New Roman" w:cs="Times New Roman"/>
        </w:rPr>
        <w:t>«</w:t>
      </w:r>
      <w:r w:rsidR="003D19B4" w:rsidRPr="00966243">
        <w:rPr>
          <w:rFonts w:ascii="Times New Roman" w:hAnsi="Times New Roman" w:cs="Times New Roman"/>
        </w:rPr>
        <w:t>Про місцеве самоврядування в Україні</w:t>
      </w:r>
      <w:r w:rsidR="003D19B4" w:rsidRPr="00966243">
        <w:rPr>
          <w:rFonts w:ascii="Times New Roman" w:eastAsia="Tahoma" w:hAnsi="Times New Roman" w:cs="Times New Roman"/>
        </w:rPr>
        <w:t>»</w:t>
      </w:r>
      <w:r w:rsidR="003D19B4" w:rsidRPr="00966243">
        <w:rPr>
          <w:rFonts w:ascii="Times New Roman" w:hAnsi="Times New Roman" w:cs="Times New Roman"/>
        </w:rPr>
        <w:t xml:space="preserve">, </w:t>
      </w:r>
      <w:proofErr w:type="spellStart"/>
      <w:r w:rsidR="003D19B4" w:rsidRPr="00966243">
        <w:rPr>
          <w:rFonts w:ascii="Times New Roman" w:hAnsi="Times New Roman" w:cs="Times New Roman"/>
        </w:rPr>
        <w:t>Бучанська</w:t>
      </w:r>
      <w:proofErr w:type="spellEnd"/>
      <w:r w:rsidR="003D19B4" w:rsidRPr="00966243">
        <w:rPr>
          <w:rFonts w:ascii="Times New Roman" w:hAnsi="Times New Roman" w:cs="Times New Roman"/>
        </w:rPr>
        <w:t xml:space="preserve">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30096F" w:rsidRDefault="008B439B" w:rsidP="001A68CF">
      <w:pPr>
        <w:pStyle w:val="a6"/>
        <w:numPr>
          <w:ilvl w:val="0"/>
          <w:numId w:val="1"/>
        </w:numPr>
        <w:spacing w:line="276" w:lineRule="auto"/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Безоплатно передати необоротні активи з балансу КП «Бучазеленбуд» на баланс </w:t>
      </w:r>
      <w:r w:rsidR="001A68C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відділу культури, </w:t>
      </w:r>
      <w:r w:rsidR="001A68CF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національностей та релігій</w:t>
      </w:r>
      <w:r w:rsidR="0095547E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ED5557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Бучанської міської ради </w:t>
      </w:r>
      <w:r w:rsidR="0095547E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згідно з додатком.</w:t>
      </w:r>
    </w:p>
    <w:p w:rsidR="008B439B" w:rsidRPr="0030096F" w:rsidRDefault="008B439B" w:rsidP="001A68CF">
      <w:pPr>
        <w:pStyle w:val="a6"/>
        <w:numPr>
          <w:ilvl w:val="0"/>
          <w:numId w:val="1"/>
        </w:numPr>
        <w:spacing w:line="276" w:lineRule="auto"/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p w:rsidR="00966243" w:rsidRPr="0030096F" w:rsidRDefault="008B439B" w:rsidP="00326B27">
      <w:pPr>
        <w:pStyle w:val="a6"/>
        <w:spacing w:line="276" w:lineRule="auto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Голова комісії</w:t>
      </w:r>
      <w:r w:rsidR="00966243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: </w:t>
      </w:r>
      <w:proofErr w:type="spellStart"/>
      <w:r w:rsidR="00326B27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Шепетько</w:t>
      </w:r>
      <w:proofErr w:type="spellEnd"/>
      <w:r w:rsidR="00326B27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С.А</w:t>
      </w:r>
      <w:r w:rsidR="00966243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. – </w:t>
      </w:r>
      <w:r w:rsidR="00326B27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заступник міського голови</w:t>
      </w:r>
    </w:p>
    <w:p w:rsidR="00966243" w:rsidRPr="0030096F" w:rsidRDefault="00966243" w:rsidP="001A68CF">
      <w:pPr>
        <w:pStyle w:val="a6"/>
        <w:spacing w:line="276" w:lineRule="auto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Члени комісії: </w:t>
      </w:r>
      <w:proofErr w:type="spellStart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Галущак</w:t>
      </w:r>
      <w:proofErr w:type="spellEnd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В.М. – директор КП «Бучазеленбуд»</w:t>
      </w:r>
    </w:p>
    <w:p w:rsidR="00966243" w:rsidRPr="0030096F" w:rsidRDefault="00966243" w:rsidP="001A68CF">
      <w:pPr>
        <w:pStyle w:val="a6"/>
        <w:spacing w:line="276" w:lineRule="auto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Боровик О.С. – головний бухгалтер КП «Бучазеленбуд»</w:t>
      </w:r>
    </w:p>
    <w:p w:rsidR="00966243" w:rsidRDefault="0030096F" w:rsidP="0030096F">
      <w:pPr>
        <w:pStyle w:val="a6"/>
        <w:spacing w:line="276" w:lineRule="auto"/>
        <w:ind w:left="1985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Півчук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Н.В</w:t>
      </w:r>
      <w:r w:rsidR="00966243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. – начальник 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відділу культури, національностей та релігій Бучанської міської ради</w:t>
      </w:r>
    </w:p>
    <w:p w:rsidR="00326B27" w:rsidRPr="00326B27" w:rsidRDefault="00326B27" w:rsidP="0030096F">
      <w:pPr>
        <w:pStyle w:val="a6"/>
        <w:spacing w:line="276" w:lineRule="auto"/>
        <w:ind w:left="1985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Пивоварова Н.В. – в.о. головного бухгалтера централізованої бухгалтерії відділу культури, національностей та релігій Бучанської міської ради</w:t>
      </w:r>
    </w:p>
    <w:p w:rsidR="00966243" w:rsidRPr="0030096F" w:rsidRDefault="00966243" w:rsidP="001A68CF">
      <w:pPr>
        <w:pStyle w:val="a6"/>
        <w:spacing w:line="276" w:lineRule="auto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Бєляков</w:t>
      </w:r>
      <w:proofErr w:type="spellEnd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М.С. – начальник юридичного відділу Бучанської       </w:t>
      </w:r>
    </w:p>
    <w:p w:rsidR="00966243" w:rsidRPr="0030096F" w:rsidRDefault="0083663F" w:rsidP="001A68CF">
      <w:pPr>
        <w:pStyle w:val="a6"/>
        <w:spacing w:line="276" w:lineRule="auto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</w:t>
      </w:r>
      <w:r w:rsidR="00966243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іської ради</w:t>
      </w:r>
    </w:p>
    <w:p w:rsidR="003D19B4" w:rsidRPr="00966243" w:rsidRDefault="003D19B4" w:rsidP="001A68CF">
      <w:pPr>
        <w:pStyle w:val="a6"/>
        <w:numPr>
          <w:ilvl w:val="0"/>
          <w:numId w:val="1"/>
        </w:numPr>
        <w:spacing w:line="276" w:lineRule="auto"/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Контроль за </w:t>
      </w:r>
      <w:proofErr w:type="spellStart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виконанням</w:t>
      </w:r>
      <w:proofErr w:type="spellEnd"/>
      <w:r w:rsidR="0005221B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="00315D90"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да</w:t>
      </w:r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ного</w:t>
      </w:r>
      <w:proofErr w:type="spellEnd"/>
      <w:r w:rsidR="0005221B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рішення</w:t>
      </w:r>
      <w:proofErr w:type="spellEnd"/>
      <w:r w:rsidR="0005221B" w:rsidRPr="0030096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покласти</w:t>
      </w:r>
      <w:proofErr w:type="spellEnd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на </w:t>
      </w:r>
      <w:proofErr w:type="spellStart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комісію</w:t>
      </w:r>
      <w:proofErr w:type="spellEnd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з </w:t>
      </w:r>
      <w:proofErr w:type="spellStart"/>
      <w:r w:rsidRPr="0030096F">
        <w:rPr>
          <w:rFonts w:cs="Times New Roman"/>
          <w:color w:val="000000" w:themeColor="text1"/>
          <w:sz w:val="25"/>
          <w:szCs w:val="25"/>
          <w:shd w:val="clear" w:color="auto" w:fill="FEFEFE"/>
        </w:rPr>
        <w:t>питан</w:t>
      </w:r>
      <w:proofErr w:type="spellEnd"/>
      <w:r w:rsidR="009E1BCC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ь</w:t>
      </w:r>
      <w:r w:rsidR="009E1BCC" w:rsidRPr="009E1BCC">
        <w:rPr>
          <w:rFonts w:cs="Times New Roman"/>
          <w:color w:val="000000" w:themeColor="text1"/>
          <w:sz w:val="25"/>
          <w:szCs w:val="25"/>
          <w:shd w:val="clear" w:color="auto" w:fill="FEFEFE"/>
          <w:lang w:val="uk-UA" w:bidi="uk-UA"/>
        </w:rPr>
        <w:t xml:space="preserve"> соціально-економічного розвитку, промисловості, підприємництва, інвестиційної діяльності та інформаційних технологій</w:t>
      </w:r>
      <w:r w:rsidR="009E1BCC">
        <w:rPr>
          <w:rFonts w:cs="Times New Roman"/>
          <w:color w:val="000000" w:themeColor="text1"/>
          <w:sz w:val="25"/>
          <w:szCs w:val="25"/>
          <w:shd w:val="clear" w:color="auto" w:fill="FEFEFE"/>
          <w:lang w:val="uk-UA" w:bidi="uk-UA"/>
        </w:rPr>
        <w:t>.</w:t>
      </w:r>
    </w:p>
    <w:p w:rsidR="009C1978" w:rsidRPr="00966243" w:rsidRDefault="009C1978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55594C" w:rsidRPr="00966243" w:rsidRDefault="0055594C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Default="003D19B4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  <w:proofErr w:type="spellStart"/>
      <w:r w:rsidRPr="00966243">
        <w:rPr>
          <w:rFonts w:cs="Times New Roman"/>
          <w:b/>
          <w:bCs/>
          <w:sz w:val="25"/>
          <w:szCs w:val="25"/>
        </w:rPr>
        <w:t>Міський</w:t>
      </w:r>
      <w:proofErr w:type="spellEnd"/>
      <w:r w:rsidRPr="00966243">
        <w:rPr>
          <w:rFonts w:cs="Times New Roman"/>
          <w:b/>
          <w:bCs/>
          <w:sz w:val="25"/>
          <w:szCs w:val="25"/>
        </w:rPr>
        <w:t xml:space="preserve"> голова             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                  </w:t>
      </w:r>
      <w:r w:rsidR="009C1978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</w:t>
      </w:r>
      <w:r w:rsidRPr="00966243">
        <w:rPr>
          <w:rFonts w:cs="Times New Roman"/>
          <w:b/>
          <w:bCs/>
          <w:sz w:val="25"/>
          <w:szCs w:val="25"/>
        </w:rPr>
        <w:t xml:space="preserve">        А.П.</w:t>
      </w:r>
      <w:r w:rsidR="00B86286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Pr="00966243">
        <w:rPr>
          <w:rFonts w:cs="Times New Roman"/>
          <w:b/>
          <w:bCs/>
          <w:sz w:val="25"/>
          <w:szCs w:val="25"/>
        </w:rPr>
        <w:t>Федорук</w:t>
      </w:r>
    </w:p>
    <w:tbl>
      <w:tblPr>
        <w:tblStyle w:val="ac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69086B" w:rsidTr="0069086B">
        <w:trPr>
          <w:trHeight w:val="1276"/>
        </w:trPr>
        <w:tc>
          <w:tcPr>
            <w:tcW w:w="4359" w:type="dxa"/>
          </w:tcPr>
          <w:p w:rsidR="0069086B" w:rsidRPr="00966243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lastRenderedPageBreak/>
              <w:t xml:space="preserve">Додаток </w:t>
            </w:r>
          </w:p>
          <w:p w:rsidR="0030096F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до </w:t>
            </w:r>
            <w:proofErr w:type="spellStart"/>
            <w:r w:rsidR="0030096F">
              <w:rPr>
                <w:rFonts w:cs="Times New Roman"/>
                <w:bCs/>
                <w:sz w:val="25"/>
                <w:szCs w:val="25"/>
                <w:lang w:val="uk-UA"/>
              </w:rPr>
              <w:t>проєкту</w:t>
            </w:r>
            <w:proofErr w:type="spellEnd"/>
            <w:r w:rsidR="0030096F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рішення Бучанської </w:t>
            </w:r>
          </w:p>
          <w:p w:rsidR="0069086B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>міської ради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69086B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sz w:val="25"/>
                <w:szCs w:val="25"/>
                <w:lang w:val="uk-UA"/>
              </w:rPr>
            </w:pPr>
            <w:r w:rsidRPr="003D3B44">
              <w:rPr>
                <w:sz w:val="25"/>
                <w:szCs w:val="25"/>
                <w:lang w:val="uk-UA"/>
              </w:rPr>
              <w:t>№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="00ED5557">
              <w:rPr>
                <w:sz w:val="25"/>
                <w:szCs w:val="25"/>
                <w:lang w:val="uk-UA"/>
              </w:rPr>
              <w:t>___________</w:t>
            </w:r>
            <w:r>
              <w:rPr>
                <w:sz w:val="25"/>
                <w:szCs w:val="25"/>
                <w:lang w:val="uk-UA"/>
              </w:rPr>
              <w:t xml:space="preserve"> </w:t>
            </w:r>
          </w:p>
          <w:p w:rsidR="0069086B" w:rsidRDefault="0069086B" w:rsidP="003D03B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від </w:t>
            </w:r>
            <w:r w:rsidR="00ED5557"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r w:rsidR="003D03B6">
              <w:rPr>
                <w:rFonts w:cs="Times New Roman"/>
                <w:bCs/>
                <w:sz w:val="25"/>
                <w:szCs w:val="25"/>
                <w:lang w:val="uk-UA"/>
              </w:rPr>
              <w:t>24</w:t>
            </w:r>
            <w:r w:rsidR="00ED5557"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="003D03B6">
              <w:rPr>
                <w:rFonts w:cs="Times New Roman"/>
                <w:bCs/>
                <w:sz w:val="25"/>
                <w:szCs w:val="25"/>
                <w:lang w:val="uk-UA"/>
              </w:rPr>
              <w:t xml:space="preserve"> грудня 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>20</w:t>
            </w:r>
            <w:r w:rsidR="00ED5557">
              <w:rPr>
                <w:rFonts w:cs="Times New Roman"/>
                <w:bCs/>
                <w:sz w:val="25"/>
                <w:szCs w:val="25"/>
                <w:lang w:val="uk-UA"/>
              </w:rPr>
              <w:t>20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 року</w:t>
            </w:r>
          </w:p>
        </w:tc>
      </w:tr>
    </w:tbl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0031B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необоротних активів КП «Бучазеленбуд», що</w:t>
      </w:r>
    </w:p>
    <w:p w:rsidR="00ED5557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 передаються </w:t>
      </w:r>
      <w:r w:rsidR="00ED5557">
        <w:rPr>
          <w:rFonts w:cs="Times New Roman"/>
          <w:b/>
          <w:bCs/>
          <w:sz w:val="25"/>
          <w:szCs w:val="25"/>
          <w:lang w:val="uk-UA"/>
        </w:rPr>
        <w:t xml:space="preserve">відділу культури, національностей </w:t>
      </w:r>
    </w:p>
    <w:p w:rsidR="00966243" w:rsidRDefault="00ED5557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та релігій Бучанської міської ради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175B0" w:rsidRPr="00E175B0" w:rsidRDefault="00E175B0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</w:p>
    <w:tbl>
      <w:tblPr>
        <w:tblStyle w:val="ac"/>
        <w:tblW w:w="9606" w:type="dxa"/>
        <w:tblLook w:val="04A0" w:firstRow="1" w:lastRow="0" w:firstColumn="1" w:lastColumn="0" w:noHBand="0" w:noVBand="1"/>
      </w:tblPr>
      <w:tblGrid>
        <w:gridCol w:w="854"/>
        <w:gridCol w:w="1934"/>
        <w:gridCol w:w="1289"/>
        <w:gridCol w:w="1205"/>
        <w:gridCol w:w="1134"/>
        <w:gridCol w:w="638"/>
        <w:gridCol w:w="1405"/>
        <w:gridCol w:w="1147"/>
      </w:tblGrid>
      <w:tr w:rsidR="003D03B6" w:rsidRPr="003D03B6" w:rsidTr="003D03B6">
        <w:trPr>
          <w:trHeight w:val="1240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№</w:t>
            </w:r>
          </w:p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9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Найменування об’єкта необоротних активів</w:t>
            </w:r>
          </w:p>
        </w:tc>
        <w:tc>
          <w:tcPr>
            <w:tcW w:w="1289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Рах</w:t>
            </w:r>
            <w:proofErr w:type="spellEnd"/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./</w:t>
            </w:r>
            <w:proofErr w:type="spellStart"/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субрах</w:t>
            </w:r>
            <w:proofErr w:type="spellEnd"/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2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Рік випуску чи дата придбання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175B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К-ть</w:t>
            </w:r>
          </w:p>
        </w:tc>
        <w:tc>
          <w:tcPr>
            <w:tcW w:w="14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Первісна вартість, грн.</w:t>
            </w:r>
          </w:p>
        </w:tc>
        <w:tc>
          <w:tcPr>
            <w:tcW w:w="1147" w:type="dxa"/>
            <w:vAlign w:val="center"/>
          </w:tcPr>
          <w:p w:rsidR="003D03B6" w:rsidRPr="003D03B6" w:rsidRDefault="003D03B6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Сума зносу</w:t>
            </w:r>
          </w:p>
        </w:tc>
      </w:tr>
      <w:tr w:rsidR="003D03B6" w:rsidRPr="003D03B6" w:rsidTr="003D03B6">
        <w:trPr>
          <w:trHeight w:val="673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9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Меморіальна площа</w:t>
            </w:r>
          </w:p>
        </w:tc>
        <w:tc>
          <w:tcPr>
            <w:tcW w:w="1289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1013</w:t>
            </w:r>
          </w:p>
        </w:tc>
        <w:tc>
          <w:tcPr>
            <w:tcW w:w="12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1955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4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2221,00</w:t>
            </w:r>
          </w:p>
        </w:tc>
        <w:tc>
          <w:tcPr>
            <w:tcW w:w="1147" w:type="dxa"/>
            <w:vAlign w:val="center"/>
          </w:tcPr>
          <w:p w:rsidR="003D03B6" w:rsidRPr="003D03B6" w:rsidRDefault="003D03B6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0</w:t>
            </w:r>
          </w:p>
        </w:tc>
      </w:tr>
      <w:tr w:rsidR="003D03B6" w:rsidRPr="003D03B6" w:rsidTr="003D03B6">
        <w:trPr>
          <w:trHeight w:val="701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9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Пам’ятник</w:t>
            </w:r>
          </w:p>
        </w:tc>
        <w:tc>
          <w:tcPr>
            <w:tcW w:w="1289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1013</w:t>
            </w:r>
          </w:p>
        </w:tc>
        <w:tc>
          <w:tcPr>
            <w:tcW w:w="12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1955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4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652,00</w:t>
            </w:r>
          </w:p>
        </w:tc>
        <w:tc>
          <w:tcPr>
            <w:tcW w:w="1147" w:type="dxa"/>
            <w:vAlign w:val="center"/>
          </w:tcPr>
          <w:p w:rsidR="003D03B6" w:rsidRPr="003D03B6" w:rsidRDefault="003D03B6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0</w:t>
            </w:r>
          </w:p>
        </w:tc>
      </w:tr>
      <w:tr w:rsidR="003D03B6" w:rsidRPr="003D03B6" w:rsidTr="003D03B6">
        <w:trPr>
          <w:trHeight w:val="653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9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Огорожа скверу</w:t>
            </w:r>
          </w:p>
        </w:tc>
        <w:tc>
          <w:tcPr>
            <w:tcW w:w="1289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1013</w:t>
            </w:r>
          </w:p>
        </w:tc>
        <w:tc>
          <w:tcPr>
            <w:tcW w:w="12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2006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4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49601,00</w:t>
            </w:r>
          </w:p>
        </w:tc>
        <w:tc>
          <w:tcPr>
            <w:tcW w:w="1147" w:type="dxa"/>
            <w:vAlign w:val="center"/>
          </w:tcPr>
          <w:p w:rsidR="003D03B6" w:rsidRPr="003D03B6" w:rsidRDefault="003D03B6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32 240,65</w:t>
            </w:r>
          </w:p>
        </w:tc>
      </w:tr>
    </w:tbl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90031B" w:rsidRPr="00E175B0" w:rsidRDefault="0090031B" w:rsidP="009C1978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>Секретар ради</w:t>
      </w:r>
      <w:r w:rsidR="0005221B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</w:t>
      </w:r>
      <w:r w:rsid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</w:t>
      </w:r>
      <w:r w:rsidR="009C1978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</w:t>
      </w:r>
      <w:r w:rsidR="0005221B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            </w:t>
      </w:r>
      <w:r w:rsidR="00B86286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       </w:t>
      </w:r>
      <w:r w:rsidR="00E175B0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Т.О. </w:t>
      </w:r>
      <w:proofErr w:type="spellStart"/>
      <w:r w:rsidR="00E175B0" w:rsidRPr="00E175B0">
        <w:rPr>
          <w:rFonts w:ascii="Times New Roman" w:hAnsi="Times New Roman" w:cs="Times New Roman"/>
          <w:b/>
          <w:sz w:val="28"/>
          <w:szCs w:val="28"/>
          <w:lang w:eastAsia="zh-CN" w:bidi="hi-IN"/>
        </w:rPr>
        <w:t>Шаправський</w:t>
      </w:r>
      <w:proofErr w:type="spellEnd"/>
    </w:p>
    <w:sectPr w:rsidR="0090031B" w:rsidRPr="00E175B0" w:rsidSect="003D19B4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CAD" w:rsidRDefault="002A0CAD" w:rsidP="003D19B4">
      <w:pPr>
        <w:spacing w:after="0" w:line="240" w:lineRule="auto"/>
      </w:pPr>
      <w:r>
        <w:separator/>
      </w:r>
    </w:p>
  </w:endnote>
  <w:endnote w:type="continuationSeparator" w:id="0">
    <w:p w:rsidR="002A0CAD" w:rsidRDefault="002A0CAD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CAD" w:rsidRDefault="002A0CAD" w:rsidP="003D19B4">
      <w:pPr>
        <w:spacing w:after="0" w:line="240" w:lineRule="auto"/>
      </w:pPr>
      <w:r>
        <w:separator/>
      </w:r>
    </w:p>
  </w:footnote>
  <w:footnote w:type="continuationSeparator" w:id="0">
    <w:p w:rsidR="002A0CAD" w:rsidRDefault="002A0CAD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F4" w:rsidRPr="004D30CC" w:rsidRDefault="002A0CAD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96F" w:rsidRPr="0030096F" w:rsidRDefault="0030096F" w:rsidP="0030096F">
    <w:pPr>
      <w:pStyle w:val="a4"/>
      <w:jc w:val="right"/>
      <w:rPr>
        <w:b/>
      </w:rPr>
    </w:pPr>
    <w:r>
      <w:rPr>
        <w:b/>
        <w:lang w:val="ru-RU"/>
      </w:rPr>
      <w:t>П Р О Є К 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9B4"/>
    <w:rsid w:val="0005221B"/>
    <w:rsid w:val="00147A3D"/>
    <w:rsid w:val="00162C22"/>
    <w:rsid w:val="001A68CF"/>
    <w:rsid w:val="002544C4"/>
    <w:rsid w:val="00265FF6"/>
    <w:rsid w:val="00271D66"/>
    <w:rsid w:val="00290197"/>
    <w:rsid w:val="002A0CAD"/>
    <w:rsid w:val="0030096F"/>
    <w:rsid w:val="00315D90"/>
    <w:rsid w:val="00326B27"/>
    <w:rsid w:val="00337F73"/>
    <w:rsid w:val="003524F1"/>
    <w:rsid w:val="003619C4"/>
    <w:rsid w:val="00372E85"/>
    <w:rsid w:val="003A156F"/>
    <w:rsid w:val="003A4931"/>
    <w:rsid w:val="003D03B6"/>
    <w:rsid w:val="003D19B4"/>
    <w:rsid w:val="003D3B44"/>
    <w:rsid w:val="0045593B"/>
    <w:rsid w:val="00490C7F"/>
    <w:rsid w:val="004E3CA3"/>
    <w:rsid w:val="004F5578"/>
    <w:rsid w:val="00522EB9"/>
    <w:rsid w:val="005475C4"/>
    <w:rsid w:val="0055594C"/>
    <w:rsid w:val="00562B71"/>
    <w:rsid w:val="00594E8C"/>
    <w:rsid w:val="005A247A"/>
    <w:rsid w:val="005B3E94"/>
    <w:rsid w:val="005C010A"/>
    <w:rsid w:val="005D6B59"/>
    <w:rsid w:val="0069086B"/>
    <w:rsid w:val="00717110"/>
    <w:rsid w:val="00722DD8"/>
    <w:rsid w:val="00737D99"/>
    <w:rsid w:val="00742139"/>
    <w:rsid w:val="00745993"/>
    <w:rsid w:val="007472F6"/>
    <w:rsid w:val="007947F6"/>
    <w:rsid w:val="007A3829"/>
    <w:rsid w:val="00835457"/>
    <w:rsid w:val="0083663F"/>
    <w:rsid w:val="008A02D4"/>
    <w:rsid w:val="008A2FC7"/>
    <w:rsid w:val="008B439B"/>
    <w:rsid w:val="008E7842"/>
    <w:rsid w:val="0090031B"/>
    <w:rsid w:val="00903E3B"/>
    <w:rsid w:val="00906677"/>
    <w:rsid w:val="00951024"/>
    <w:rsid w:val="0095547E"/>
    <w:rsid w:val="00966243"/>
    <w:rsid w:val="009944C8"/>
    <w:rsid w:val="009C1978"/>
    <w:rsid w:val="009E1BCC"/>
    <w:rsid w:val="00A0680F"/>
    <w:rsid w:val="00A14D01"/>
    <w:rsid w:val="00A15819"/>
    <w:rsid w:val="00A75686"/>
    <w:rsid w:val="00A902D4"/>
    <w:rsid w:val="00AA72D3"/>
    <w:rsid w:val="00AE1531"/>
    <w:rsid w:val="00B11EA7"/>
    <w:rsid w:val="00B30697"/>
    <w:rsid w:val="00B86286"/>
    <w:rsid w:val="00B96002"/>
    <w:rsid w:val="00B97B57"/>
    <w:rsid w:val="00BB4823"/>
    <w:rsid w:val="00C25FC4"/>
    <w:rsid w:val="00C930D4"/>
    <w:rsid w:val="00CA59C5"/>
    <w:rsid w:val="00CD2499"/>
    <w:rsid w:val="00CF1CDD"/>
    <w:rsid w:val="00CF2785"/>
    <w:rsid w:val="00CF3C17"/>
    <w:rsid w:val="00D93E4C"/>
    <w:rsid w:val="00DB24E8"/>
    <w:rsid w:val="00DE7CAC"/>
    <w:rsid w:val="00E175B0"/>
    <w:rsid w:val="00E279B6"/>
    <w:rsid w:val="00E407C6"/>
    <w:rsid w:val="00E71FCC"/>
    <w:rsid w:val="00E81FA4"/>
    <w:rsid w:val="00EC3618"/>
    <w:rsid w:val="00EC38F0"/>
    <w:rsid w:val="00ED5557"/>
    <w:rsid w:val="00F43EB1"/>
    <w:rsid w:val="00F80980"/>
    <w:rsid w:val="00F83915"/>
    <w:rsid w:val="00FB5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82187"/>
  <w15:docId w15:val="{DA046C8A-2E85-484C-BDE5-D810535D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Operator</cp:lastModifiedBy>
  <cp:revision>4</cp:revision>
  <cp:lastPrinted>2020-12-10T08:56:00Z</cp:lastPrinted>
  <dcterms:created xsi:type="dcterms:W3CDTF">2020-12-08T11:18:00Z</dcterms:created>
  <dcterms:modified xsi:type="dcterms:W3CDTF">2020-12-10T11:38:00Z</dcterms:modified>
</cp:coreProperties>
</file>